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39" w:rsidRDefault="007D5739" w:rsidP="007D57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7D5739" w:rsidRDefault="007D5739" w:rsidP="007D57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7D5739" w:rsidRDefault="007D5739" w:rsidP="007D5739">
      <w:pPr>
        <w:spacing w:after="0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7D5739" w:rsidRDefault="007D5739" w:rsidP="007D5739">
      <w:pPr>
        <w:spacing w:after="0"/>
        <w:jc w:val="center"/>
        <w:rPr>
          <w:rFonts w:ascii="Arial" w:hAnsi="Arial" w:cs="Arial"/>
          <w:b/>
        </w:rPr>
      </w:pPr>
      <w:hyperlink r:id="rId6" w:history="1">
        <w:r>
          <w:rPr>
            <w:rStyle w:val="a6"/>
            <w:rFonts w:ascii="Arial" w:hAnsi="Arial" w:cs="Arial"/>
            <w:lang w:val="en-US"/>
          </w:rPr>
          <w:t>http</w:t>
        </w:r>
        <w:r>
          <w:rPr>
            <w:rStyle w:val="a6"/>
            <w:rFonts w:ascii="Arial" w:hAnsi="Arial" w:cs="Arial"/>
          </w:rPr>
          <w:t>://</w:t>
        </w:r>
        <w:r>
          <w:rPr>
            <w:rStyle w:val="a6"/>
            <w:rFonts w:ascii="Arial" w:hAnsi="Arial" w:cs="Arial"/>
            <w:lang w:val="en-US"/>
          </w:rPr>
          <w:t>chechenstat</w:t>
        </w:r>
        <w:r>
          <w:rPr>
            <w:rStyle w:val="a6"/>
            <w:rFonts w:ascii="Arial" w:hAnsi="Arial" w:cs="Arial"/>
          </w:rPr>
          <w:t>.</w:t>
        </w:r>
        <w:r>
          <w:rPr>
            <w:rStyle w:val="a6"/>
            <w:rFonts w:ascii="Arial" w:hAnsi="Arial" w:cs="Arial"/>
            <w:lang w:val="en-US"/>
          </w:rPr>
          <w:t>gks</w:t>
        </w:r>
        <w:r>
          <w:rPr>
            <w:rStyle w:val="a6"/>
            <w:rFonts w:ascii="Arial" w:hAnsi="Arial" w:cs="Arial"/>
          </w:rPr>
          <w:t>.</w:t>
        </w:r>
        <w:r>
          <w:rPr>
            <w:rStyle w:val="a6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  <w:lang w:val="en-US"/>
        </w:rPr>
        <w:t>chechenstat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</w:p>
    <w:p w:rsidR="007D5739" w:rsidRDefault="007D5739" w:rsidP="007D5739">
      <w:pPr>
        <w:jc w:val="center"/>
        <w:rPr>
          <w:b/>
        </w:rPr>
      </w:pPr>
      <w:r>
        <w:rPr>
          <w:b/>
        </w:rPr>
        <w:t>‗‗‗‗‗‗‗‗‗‗‗‗‗‗‗</w:t>
      </w:r>
      <w:r>
        <w:rPr>
          <w:b/>
        </w:rPr>
        <w:t>‗‗‗‗‗‗‗‗‗‗‗‗‗‗‗‗‗‗‗‗‗‗‗‗‗‗‗‗‗‗‗‗‗‗‗‗‗‗‗‗‗‗‗‗‗‗‗‗‗‗‗‗‗‗‗‗‗‗‗‗</w:t>
      </w:r>
    </w:p>
    <w:p w:rsidR="007D5739" w:rsidRPr="007D5739" w:rsidRDefault="007D5739" w:rsidP="007D5739">
      <w:pPr>
        <w:pStyle w:val="a5"/>
        <w:jc w:val="center"/>
        <w:rPr>
          <w:rFonts w:ascii="Calibri" w:hAnsi="Calibri"/>
          <w:b/>
          <w:sz w:val="24"/>
          <w:szCs w:val="24"/>
        </w:rPr>
      </w:pPr>
      <w:r w:rsidRPr="007D5739">
        <w:rPr>
          <w:rFonts w:ascii="Calibri" w:hAnsi="Calibri"/>
          <w:b/>
          <w:sz w:val="24"/>
          <w:szCs w:val="24"/>
          <w:lang w:val="en-US"/>
        </w:rPr>
        <w:t xml:space="preserve">     </w:t>
      </w:r>
      <w:r w:rsidRPr="007D5739">
        <w:rPr>
          <w:rFonts w:ascii="Calibri" w:hAnsi="Calibri"/>
          <w:b/>
          <w:sz w:val="24"/>
          <w:szCs w:val="24"/>
        </w:rPr>
        <w:t>27</w:t>
      </w:r>
      <w:r w:rsidRPr="007D5739">
        <w:rPr>
          <w:rFonts w:ascii="Calibri" w:hAnsi="Calibri"/>
          <w:b/>
          <w:sz w:val="24"/>
          <w:szCs w:val="24"/>
        </w:rPr>
        <w:t xml:space="preserve"> </w:t>
      </w:r>
      <w:r w:rsidRPr="007D5739">
        <w:rPr>
          <w:rFonts w:ascii="Calibri" w:hAnsi="Calibri"/>
          <w:b/>
          <w:sz w:val="24"/>
          <w:szCs w:val="24"/>
          <w:lang w:val="en-US"/>
        </w:rPr>
        <w:t xml:space="preserve">МАРТА </w:t>
      </w:r>
      <w:r w:rsidRPr="007D5739">
        <w:rPr>
          <w:rFonts w:ascii="Calibri" w:hAnsi="Calibri"/>
          <w:b/>
          <w:sz w:val="24"/>
          <w:szCs w:val="24"/>
        </w:rPr>
        <w:t>2019                                                                                                         ПРЕСС-РЕЛИЗ</w:t>
      </w:r>
    </w:p>
    <w:p w:rsidR="007D5739" w:rsidRDefault="007D5739" w:rsidP="007D5739">
      <w:pPr>
        <w:pStyle w:val="a5"/>
        <w:ind w:firstLine="709"/>
        <w:jc w:val="center"/>
        <w:rPr>
          <w:b/>
          <w:sz w:val="28"/>
          <w:szCs w:val="28"/>
        </w:rPr>
      </w:pPr>
    </w:p>
    <w:p w:rsidR="007D5739" w:rsidRDefault="007D5739" w:rsidP="007D5739">
      <w:pPr>
        <w:pStyle w:val="a3"/>
        <w:rPr>
          <w:sz w:val="28"/>
        </w:rPr>
      </w:pPr>
    </w:p>
    <w:p w:rsidR="007D5739" w:rsidRDefault="007D5739" w:rsidP="007D5739">
      <w:pPr>
        <w:pStyle w:val="a3"/>
        <w:rPr>
          <w:sz w:val="28"/>
        </w:rPr>
      </w:pPr>
    </w:p>
    <w:p w:rsidR="007D5739" w:rsidRDefault="007D5739" w:rsidP="007D5739">
      <w:pPr>
        <w:pStyle w:val="a3"/>
        <w:rPr>
          <w:sz w:val="28"/>
        </w:rPr>
      </w:pPr>
    </w:p>
    <w:p w:rsidR="007D5739" w:rsidRPr="007D5739" w:rsidRDefault="007D5739" w:rsidP="007D5739">
      <w:pPr>
        <w:pStyle w:val="a3"/>
        <w:rPr>
          <w:sz w:val="28"/>
        </w:rPr>
      </w:pPr>
      <w:bookmarkStart w:id="0" w:name="_GoBack"/>
      <w:r w:rsidRPr="007D5739">
        <w:rPr>
          <w:sz w:val="28"/>
        </w:rPr>
        <w:t xml:space="preserve">О предоставлении гражданам социальной поддержки </w:t>
      </w:r>
      <w:bookmarkEnd w:id="0"/>
      <w:r w:rsidRPr="007D5739">
        <w:rPr>
          <w:sz w:val="28"/>
        </w:rPr>
        <w:t>по оплате жилого помещения и коммунальных услуг в Чеченской Республике</w:t>
      </w:r>
      <w:proofErr w:type="gramStart"/>
      <w:r w:rsidRPr="007D5739">
        <w:rPr>
          <w:sz w:val="28"/>
          <w:vertAlign w:val="superscript"/>
        </w:rPr>
        <w:t>1</w:t>
      </w:r>
      <w:proofErr w:type="gramEnd"/>
      <w:r w:rsidRPr="007D5739">
        <w:rPr>
          <w:sz w:val="28"/>
          <w:vertAlign w:val="superscript"/>
        </w:rPr>
        <w:t>)</w:t>
      </w:r>
    </w:p>
    <w:p w:rsidR="007D5739" w:rsidRPr="007D5739" w:rsidRDefault="007D5739" w:rsidP="007D5739">
      <w:pPr>
        <w:pStyle w:val="a3"/>
        <w:rPr>
          <w:sz w:val="28"/>
        </w:rPr>
      </w:pPr>
      <w:r w:rsidRPr="007D5739">
        <w:rPr>
          <w:sz w:val="28"/>
        </w:rPr>
        <w:t>за 2018 год</w:t>
      </w:r>
    </w:p>
    <w:p w:rsidR="007D5739" w:rsidRDefault="007D5739" w:rsidP="007D5739">
      <w:pPr>
        <w:pStyle w:val="a3"/>
        <w:rPr>
          <w:sz w:val="28"/>
        </w:rPr>
      </w:pPr>
    </w:p>
    <w:p w:rsidR="007D5739" w:rsidRPr="007D5739" w:rsidRDefault="007D5739" w:rsidP="007D5739">
      <w:pPr>
        <w:pStyle w:val="a3"/>
        <w:rPr>
          <w:sz w:val="28"/>
        </w:rPr>
      </w:pPr>
    </w:p>
    <w:p w:rsidR="007D5739" w:rsidRPr="00FA0341" w:rsidRDefault="007D5739" w:rsidP="007D5739">
      <w:pPr>
        <w:pStyle w:val="2"/>
        <w:tabs>
          <w:tab w:val="left" w:pos="2835"/>
        </w:tabs>
        <w:spacing w:line="276" w:lineRule="auto"/>
        <w:ind w:firstLine="708"/>
        <w:rPr>
          <w:sz w:val="28"/>
        </w:rPr>
      </w:pPr>
      <w:r w:rsidRPr="00FA0341">
        <w:rPr>
          <w:sz w:val="28"/>
        </w:rPr>
        <w:t>Численность граждан, пользующихся социальной поддержкой по оплате жилого помещения и коммунальных услуг за</w:t>
      </w:r>
      <w:r>
        <w:rPr>
          <w:sz w:val="28"/>
        </w:rPr>
        <w:t xml:space="preserve"> </w:t>
      </w:r>
      <w:r w:rsidRPr="00FA0341">
        <w:rPr>
          <w:sz w:val="28"/>
        </w:rPr>
        <w:t>201</w:t>
      </w:r>
      <w:r>
        <w:rPr>
          <w:sz w:val="28"/>
        </w:rPr>
        <w:t>8</w:t>
      </w:r>
      <w:r w:rsidRPr="00FA0341">
        <w:rPr>
          <w:sz w:val="28"/>
        </w:rPr>
        <w:t xml:space="preserve"> год</w:t>
      </w:r>
      <w:r>
        <w:rPr>
          <w:sz w:val="28"/>
        </w:rPr>
        <w:t>, составила</w:t>
      </w:r>
      <w:r w:rsidRPr="00FA0341">
        <w:rPr>
          <w:sz w:val="28"/>
        </w:rPr>
        <w:t xml:space="preserve"> </w:t>
      </w:r>
      <w:r>
        <w:rPr>
          <w:sz w:val="28"/>
        </w:rPr>
        <w:t xml:space="preserve">                       225453 </w:t>
      </w:r>
      <w:r w:rsidRPr="00FA0341">
        <w:rPr>
          <w:sz w:val="28"/>
        </w:rPr>
        <w:t>человек</w:t>
      </w:r>
      <w:r>
        <w:rPr>
          <w:sz w:val="28"/>
        </w:rPr>
        <w:t>а</w:t>
      </w:r>
      <w:r w:rsidRPr="00FA0341">
        <w:rPr>
          <w:sz w:val="28"/>
        </w:rPr>
        <w:t xml:space="preserve">. Доля носителей социальной поддержки, в общем объёме граждан пользующихся социальной поддержкой составляет </w:t>
      </w:r>
      <w:r>
        <w:rPr>
          <w:sz w:val="28"/>
          <w:shd w:val="clear" w:color="auto" w:fill="FFFFFF" w:themeFill="background1"/>
        </w:rPr>
        <w:t>53,0</w:t>
      </w:r>
      <w:r w:rsidRPr="00584503">
        <w:rPr>
          <w:sz w:val="28"/>
          <w:shd w:val="clear" w:color="auto" w:fill="FFFFFF" w:themeFill="background1"/>
        </w:rPr>
        <w:t>%.</w:t>
      </w:r>
      <w:r w:rsidRPr="00FA0341">
        <w:rPr>
          <w:sz w:val="28"/>
        </w:rPr>
        <w:t xml:space="preserve"> </w:t>
      </w:r>
    </w:p>
    <w:p w:rsidR="007D5739" w:rsidRPr="00FA0341" w:rsidRDefault="007D5739" w:rsidP="007D5739">
      <w:pPr>
        <w:pStyle w:val="2"/>
        <w:tabs>
          <w:tab w:val="left" w:pos="2835"/>
        </w:tabs>
        <w:spacing w:line="276" w:lineRule="auto"/>
        <w:ind w:firstLine="708"/>
        <w:rPr>
          <w:sz w:val="28"/>
        </w:rPr>
      </w:pPr>
      <w:r w:rsidRPr="00FA0341">
        <w:rPr>
          <w:sz w:val="28"/>
        </w:rPr>
        <w:t xml:space="preserve">Объем средств, предусмотренных на предоставление социальной поддержки по оплате жилого помещения и коммунальных услуг, </w:t>
      </w:r>
      <w:r>
        <w:rPr>
          <w:sz w:val="28"/>
        </w:rPr>
        <w:t xml:space="preserve">                         </w:t>
      </w:r>
      <w:r w:rsidRPr="00FA0341">
        <w:rPr>
          <w:sz w:val="28"/>
        </w:rPr>
        <w:t xml:space="preserve"> в </w:t>
      </w:r>
      <w:r>
        <w:rPr>
          <w:sz w:val="28"/>
        </w:rPr>
        <w:t>2018</w:t>
      </w:r>
      <w:r w:rsidRPr="00FA0341">
        <w:rPr>
          <w:sz w:val="28"/>
        </w:rPr>
        <w:t xml:space="preserve">  го</w:t>
      </w:r>
      <w:r>
        <w:rPr>
          <w:sz w:val="28"/>
        </w:rPr>
        <w:t>ду составил</w:t>
      </w:r>
      <w:r w:rsidRPr="00FA0341">
        <w:rPr>
          <w:sz w:val="28"/>
        </w:rPr>
        <w:t xml:space="preserve"> </w:t>
      </w:r>
      <w:r>
        <w:rPr>
          <w:sz w:val="28"/>
        </w:rPr>
        <w:t xml:space="preserve"> 3235,1 </w:t>
      </w:r>
      <w:r w:rsidRPr="00FA0341">
        <w:rPr>
          <w:sz w:val="28"/>
        </w:rPr>
        <w:t>млн. руб</w:t>
      </w:r>
      <w:r>
        <w:rPr>
          <w:sz w:val="28"/>
        </w:rPr>
        <w:t>лей</w:t>
      </w:r>
      <w:r w:rsidRPr="00FA0341">
        <w:rPr>
          <w:sz w:val="28"/>
        </w:rPr>
        <w:t xml:space="preserve">, из них средства </w:t>
      </w:r>
      <w:r>
        <w:rPr>
          <w:sz w:val="28"/>
        </w:rPr>
        <w:t xml:space="preserve">из </w:t>
      </w:r>
      <w:r w:rsidRPr="00FA0341">
        <w:rPr>
          <w:sz w:val="28"/>
        </w:rPr>
        <w:t>бюджета субъекта РФ –</w:t>
      </w:r>
      <w:r>
        <w:rPr>
          <w:sz w:val="28"/>
        </w:rPr>
        <w:t xml:space="preserve"> 51,3</w:t>
      </w:r>
      <w:r w:rsidRPr="005968DB">
        <w:rPr>
          <w:sz w:val="28"/>
        </w:rPr>
        <w:t>%,</w:t>
      </w:r>
      <w:r w:rsidRPr="00FA0341">
        <w:rPr>
          <w:sz w:val="28"/>
        </w:rPr>
        <w:t xml:space="preserve"> из федерального бюджета </w:t>
      </w:r>
      <w:r>
        <w:rPr>
          <w:sz w:val="28"/>
        </w:rPr>
        <w:t>–</w:t>
      </w:r>
      <w:r w:rsidRPr="00FA0341">
        <w:rPr>
          <w:sz w:val="28"/>
        </w:rPr>
        <w:t xml:space="preserve"> </w:t>
      </w:r>
      <w:r>
        <w:rPr>
          <w:sz w:val="28"/>
        </w:rPr>
        <w:t>48,7</w:t>
      </w:r>
      <w:r w:rsidRPr="005968DB">
        <w:rPr>
          <w:sz w:val="28"/>
        </w:rPr>
        <w:t>%.</w:t>
      </w:r>
    </w:p>
    <w:p w:rsidR="007D5739" w:rsidRPr="007D5739" w:rsidRDefault="007D5739" w:rsidP="007D5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39">
        <w:rPr>
          <w:rFonts w:ascii="Times New Roman" w:hAnsi="Times New Roman" w:cs="Times New Roman"/>
          <w:sz w:val="28"/>
          <w:szCs w:val="28"/>
        </w:rPr>
        <w:t>Среднемесячный размер социальной поддержки на одного пользователя  в 2018 году составил 1195,8 рублей.</w:t>
      </w:r>
    </w:p>
    <w:p w:rsidR="007D5739" w:rsidRDefault="007D5739" w:rsidP="007D573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7D5739" w:rsidRDefault="007D5739" w:rsidP="007D573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7D5739" w:rsidRDefault="007D5739" w:rsidP="007D573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7D5739" w:rsidRDefault="007D5739" w:rsidP="007D573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7D5739" w:rsidRDefault="007D5739" w:rsidP="007D573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7D5739" w:rsidRDefault="007D5739" w:rsidP="007D573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7D5739" w:rsidRDefault="007D5739" w:rsidP="007D5739">
      <w:pPr>
        <w:pStyle w:val="a5"/>
        <w:spacing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5739" w:rsidRDefault="007D5739" w:rsidP="007D5739">
      <w:pPr>
        <w:jc w:val="both"/>
        <w:rPr>
          <w:i/>
        </w:rPr>
      </w:pPr>
      <w:r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D5739" w:rsidRDefault="007D5739" w:rsidP="007D573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7D5739" w:rsidRDefault="007D5739" w:rsidP="007D5739">
      <w:pPr>
        <w:widowControl w:val="0"/>
        <w:jc w:val="both"/>
        <w:rPr>
          <w:rFonts w:ascii="Courier New" w:eastAsia="Courier New" w:hAnsi="Courier New" w:cs="Courier New"/>
          <w:i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 </w:t>
      </w:r>
    </w:p>
    <w:p w:rsidR="007D5739" w:rsidRPr="007D5739" w:rsidRDefault="007D5739" w:rsidP="007D5739">
      <w:pPr>
        <w:widowControl w:val="0"/>
        <w:jc w:val="both"/>
        <w:rPr>
          <w:rFonts w:ascii="Courier New" w:eastAsia="Calibri" w:hAnsi="Courier New" w:cs="Courier New"/>
          <w:bCs/>
          <w:i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i/>
          <w:color w:val="000000"/>
          <w:sz w:val="18"/>
          <w:szCs w:val="18"/>
        </w:rPr>
        <w:t xml:space="preserve">Тел.: (8712) </w:t>
      </w:r>
      <w:r>
        <w:rPr>
          <w:rFonts w:ascii="Courier New" w:eastAsia="Courier New" w:hAnsi="Courier New" w:cs="Courier New"/>
          <w:bCs/>
          <w:i/>
          <w:color w:val="000000"/>
          <w:sz w:val="18"/>
          <w:szCs w:val="18"/>
        </w:rPr>
        <w:t xml:space="preserve">21-22-37                                                 </w:t>
      </w:r>
    </w:p>
    <w:sectPr w:rsidR="007D5739" w:rsidRPr="007D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CF2"/>
    <w:multiLevelType w:val="multilevel"/>
    <w:tmpl w:val="6C2EA0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F6"/>
    <w:rsid w:val="005F1195"/>
    <w:rsid w:val="007D5739"/>
    <w:rsid w:val="00B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57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573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rsid w:val="007D5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D573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 Spacing"/>
    <w:uiPriority w:val="1"/>
    <w:qFormat/>
    <w:rsid w:val="007D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5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57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573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rsid w:val="007D5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D573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 Spacing"/>
    <w:uiPriority w:val="1"/>
    <w:qFormat/>
    <w:rsid w:val="007D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>Rosstat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2</cp:revision>
  <dcterms:created xsi:type="dcterms:W3CDTF">2019-03-28T09:59:00Z</dcterms:created>
  <dcterms:modified xsi:type="dcterms:W3CDTF">2019-03-28T10:03:00Z</dcterms:modified>
</cp:coreProperties>
</file>